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81"/>
        <w:gridCol w:w="860"/>
        <w:gridCol w:w="830"/>
        <w:gridCol w:w="830"/>
        <w:gridCol w:w="844"/>
        <w:gridCol w:w="959"/>
        <w:gridCol w:w="837"/>
        <w:gridCol w:w="827"/>
        <w:gridCol w:w="827"/>
        <w:gridCol w:w="831"/>
        <w:gridCol w:w="829"/>
      </w:tblGrid>
      <w:tr w:rsidR="00CC48EC">
        <w:tc>
          <w:tcPr>
            <w:tcW w:w="9854" w:type="dxa"/>
            <w:gridSpan w:val="11"/>
            <w:vAlign w:val="center"/>
          </w:tcPr>
          <w:p w:rsidR="00CC48EC" w:rsidRDefault="00CC48EC">
            <w:pPr>
              <w:jc w:val="center"/>
            </w:pPr>
          </w:p>
        </w:tc>
      </w:tr>
      <w:tr w:rsidR="00CC48EC">
        <w:tc>
          <w:tcPr>
            <w:tcW w:w="9854" w:type="dxa"/>
            <w:gridSpan w:val="11"/>
            <w:vAlign w:val="center"/>
          </w:tcPr>
          <w:p w:rsidR="00CC48EC" w:rsidRDefault="00B828F3">
            <w:pPr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2609215</wp:posOffset>
                  </wp:positionH>
                  <wp:positionV relativeFrom="paragraph">
                    <wp:posOffset>-203200</wp:posOffset>
                  </wp:positionV>
                  <wp:extent cx="505460" cy="600075"/>
                  <wp:effectExtent l="0" t="0" r="889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48EC" w:rsidRDefault="00CC48EC">
            <w:pPr>
              <w:ind w:firstLine="0"/>
              <w:jc w:val="center"/>
              <w:rPr>
                <w:lang w:eastAsia="ru-RU"/>
              </w:rPr>
            </w:pPr>
          </w:p>
          <w:p w:rsidR="00CC48EC" w:rsidRDefault="00B828F3">
            <w:pPr>
              <w:ind w:firstLine="0"/>
              <w:jc w:val="center"/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CC48EC">
        <w:tc>
          <w:tcPr>
            <w:tcW w:w="9854" w:type="dxa"/>
            <w:gridSpan w:val="11"/>
            <w:vAlign w:val="center"/>
          </w:tcPr>
          <w:p w:rsidR="00CC48EC" w:rsidRDefault="00B828F3">
            <w:pPr>
              <w:ind w:firstLine="0"/>
              <w:jc w:val="center"/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CC48EC">
        <w:tc>
          <w:tcPr>
            <w:tcW w:w="883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5" w:type="dxa"/>
          </w:tcPr>
          <w:p w:rsidR="00CC48EC" w:rsidRDefault="00CC48EC">
            <w:pPr>
              <w:ind w:firstLine="851"/>
            </w:pPr>
          </w:p>
        </w:tc>
        <w:tc>
          <w:tcPr>
            <w:tcW w:w="885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1013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</w:tr>
      <w:tr w:rsidR="00CC48EC">
        <w:tc>
          <w:tcPr>
            <w:tcW w:w="9854" w:type="dxa"/>
            <w:gridSpan w:val="11"/>
            <w:vAlign w:val="center"/>
          </w:tcPr>
          <w:p w:rsidR="00CC48EC" w:rsidRDefault="00B828F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  <w:p w:rsidR="00CC48EC" w:rsidRDefault="00CC48EC">
            <w:pPr>
              <w:ind w:firstLine="851"/>
              <w:jc w:val="center"/>
              <w:rPr>
                <w:szCs w:val="28"/>
              </w:rPr>
            </w:pPr>
          </w:p>
        </w:tc>
      </w:tr>
      <w:tr w:rsidR="00CC48EC">
        <w:tc>
          <w:tcPr>
            <w:tcW w:w="883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5" w:type="dxa"/>
          </w:tcPr>
          <w:p w:rsidR="00CC48EC" w:rsidRDefault="00CC48EC">
            <w:pPr>
              <w:ind w:firstLine="851"/>
            </w:pPr>
          </w:p>
        </w:tc>
        <w:tc>
          <w:tcPr>
            <w:tcW w:w="885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1013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</w:tr>
      <w:tr w:rsidR="00CC48EC">
        <w:tc>
          <w:tcPr>
            <w:tcW w:w="883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5" w:type="dxa"/>
          </w:tcPr>
          <w:p w:rsidR="00CC48EC" w:rsidRDefault="00CC48EC">
            <w:pPr>
              <w:ind w:firstLine="851"/>
            </w:pPr>
          </w:p>
        </w:tc>
        <w:tc>
          <w:tcPr>
            <w:tcW w:w="885" w:type="dxa"/>
          </w:tcPr>
          <w:p w:rsidR="00CC48EC" w:rsidRDefault="00CC48EC">
            <w:pPr>
              <w:ind w:firstLine="851"/>
            </w:pPr>
          </w:p>
        </w:tc>
        <w:tc>
          <w:tcPr>
            <w:tcW w:w="2781" w:type="dxa"/>
            <w:gridSpan w:val="3"/>
            <w:vAlign w:val="center"/>
          </w:tcPr>
          <w:p w:rsidR="00CC48EC" w:rsidRDefault="00B828F3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Р И К А З</w:t>
            </w:r>
          </w:p>
          <w:p w:rsidR="00CC48EC" w:rsidRDefault="00CC48EC">
            <w:pPr>
              <w:ind w:firstLine="851"/>
              <w:jc w:val="center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</w:tr>
      <w:tr w:rsidR="00CC48EC">
        <w:tc>
          <w:tcPr>
            <w:tcW w:w="1767" w:type="dxa"/>
            <w:gridSpan w:val="2"/>
            <w:vAlign w:val="center"/>
          </w:tcPr>
          <w:p w:rsidR="00CC48EC" w:rsidRDefault="00B828F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87775">
              <w:rPr>
                <w:szCs w:val="28"/>
              </w:rPr>
              <w:t>13.01.2025</w:t>
            </w:r>
          </w:p>
        </w:tc>
        <w:tc>
          <w:tcPr>
            <w:tcW w:w="885" w:type="dxa"/>
          </w:tcPr>
          <w:p w:rsidR="00CC48EC" w:rsidRDefault="00CC48EC">
            <w:pPr>
              <w:rPr>
                <w:szCs w:val="28"/>
              </w:rPr>
            </w:pPr>
          </w:p>
        </w:tc>
        <w:tc>
          <w:tcPr>
            <w:tcW w:w="885" w:type="dxa"/>
          </w:tcPr>
          <w:p w:rsidR="00CC48EC" w:rsidRDefault="00CC48EC">
            <w:pPr>
              <w:rPr>
                <w:szCs w:val="28"/>
              </w:rPr>
            </w:pPr>
          </w:p>
        </w:tc>
        <w:tc>
          <w:tcPr>
            <w:tcW w:w="2781" w:type="dxa"/>
            <w:gridSpan w:val="3"/>
          </w:tcPr>
          <w:p w:rsidR="00CC48EC" w:rsidRDefault="00CC48EC">
            <w:pPr>
              <w:pStyle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84" w:type="dxa"/>
          </w:tcPr>
          <w:p w:rsidR="00CC48EC" w:rsidRDefault="00CC48EC">
            <w:pPr>
              <w:rPr>
                <w:szCs w:val="28"/>
              </w:rPr>
            </w:pPr>
          </w:p>
        </w:tc>
        <w:tc>
          <w:tcPr>
            <w:tcW w:w="884" w:type="dxa"/>
          </w:tcPr>
          <w:p w:rsidR="00CC48EC" w:rsidRDefault="00CC48EC">
            <w:pPr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CC48EC" w:rsidRDefault="00B828F3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F87775">
              <w:rPr>
                <w:szCs w:val="28"/>
              </w:rPr>
              <w:t xml:space="preserve"> 09-ОД</w:t>
            </w:r>
            <w:r>
              <w:rPr>
                <w:szCs w:val="28"/>
              </w:rPr>
              <w:t xml:space="preserve">  </w:t>
            </w:r>
          </w:p>
        </w:tc>
      </w:tr>
      <w:tr w:rsidR="00CC48EC">
        <w:tc>
          <w:tcPr>
            <w:tcW w:w="883" w:type="dxa"/>
          </w:tcPr>
          <w:p w:rsidR="00CC48EC" w:rsidRDefault="00CC48EC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CC48EC" w:rsidRDefault="00CC48EC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CC48EC" w:rsidRDefault="00CC48EC">
            <w:pPr>
              <w:ind w:firstLine="851"/>
              <w:rPr>
                <w:szCs w:val="28"/>
              </w:rPr>
            </w:pPr>
          </w:p>
        </w:tc>
        <w:tc>
          <w:tcPr>
            <w:tcW w:w="2781" w:type="dxa"/>
            <w:gridSpan w:val="3"/>
            <w:vAlign w:val="center"/>
          </w:tcPr>
          <w:p w:rsidR="00CC48EC" w:rsidRDefault="00B828F3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г. Великий Устюг</w:t>
            </w:r>
          </w:p>
        </w:tc>
        <w:tc>
          <w:tcPr>
            <w:tcW w:w="884" w:type="dxa"/>
          </w:tcPr>
          <w:p w:rsidR="00CC48EC" w:rsidRDefault="00CC48EC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CC48EC" w:rsidRDefault="00CC48EC">
            <w:pPr>
              <w:ind w:firstLine="851"/>
            </w:pPr>
          </w:p>
        </w:tc>
      </w:tr>
      <w:tr w:rsidR="00CC48EC">
        <w:tc>
          <w:tcPr>
            <w:tcW w:w="9854" w:type="dxa"/>
            <w:gridSpan w:val="11"/>
          </w:tcPr>
          <w:p w:rsidR="00CC48EC" w:rsidRDefault="00CC48EC">
            <w:pPr>
              <w:ind w:firstLine="851"/>
              <w:jc w:val="center"/>
              <w:rPr>
                <w:szCs w:val="28"/>
              </w:rPr>
            </w:pPr>
          </w:p>
        </w:tc>
      </w:tr>
      <w:tr w:rsidR="00CC48EC">
        <w:trPr>
          <w:trHeight w:val="391"/>
        </w:trPr>
        <w:tc>
          <w:tcPr>
            <w:tcW w:w="9854" w:type="dxa"/>
            <w:gridSpan w:val="11"/>
          </w:tcPr>
          <w:p w:rsidR="00CC48EC" w:rsidRDefault="00CC48EC">
            <w:pPr>
              <w:ind w:firstLine="851"/>
              <w:rPr>
                <w:szCs w:val="28"/>
              </w:rPr>
            </w:pPr>
          </w:p>
        </w:tc>
      </w:tr>
      <w:tr w:rsidR="00CC48EC">
        <w:tc>
          <w:tcPr>
            <w:tcW w:w="9854" w:type="dxa"/>
            <w:gridSpan w:val="11"/>
            <w:vAlign w:val="center"/>
          </w:tcPr>
          <w:p w:rsidR="00CC48EC" w:rsidRDefault="00B828F3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О проведении </w:t>
            </w:r>
            <w:r>
              <w:rPr>
                <w:b/>
                <w:bCs/>
                <w:szCs w:val="28"/>
              </w:rPr>
              <w:t xml:space="preserve">муниципального конкурса по созданию </w:t>
            </w:r>
            <w:proofErr w:type="spellStart"/>
            <w:r>
              <w:rPr>
                <w:b/>
                <w:bCs/>
                <w:szCs w:val="28"/>
              </w:rPr>
              <w:t>световозвращающих</w:t>
            </w:r>
            <w:proofErr w:type="spellEnd"/>
            <w:r>
              <w:rPr>
                <w:b/>
                <w:bCs/>
                <w:szCs w:val="28"/>
              </w:rPr>
              <w:t xml:space="preserve"> элементов «Стань заметнее»</w:t>
            </w:r>
          </w:p>
          <w:p w:rsidR="00CC48EC" w:rsidRDefault="00CC48EC">
            <w:pPr>
              <w:ind w:firstLine="851"/>
              <w:jc w:val="center"/>
              <w:rPr>
                <w:b/>
                <w:bCs/>
                <w:szCs w:val="28"/>
              </w:rPr>
            </w:pPr>
          </w:p>
        </w:tc>
      </w:tr>
    </w:tbl>
    <w:p w:rsidR="00CC48EC" w:rsidRDefault="00CC48EC">
      <w:pPr>
        <w:ind w:firstLine="0"/>
        <w:rPr>
          <w:szCs w:val="28"/>
        </w:rPr>
      </w:pPr>
    </w:p>
    <w:p w:rsidR="00CC48EC" w:rsidRPr="00F87775" w:rsidRDefault="00B828F3">
      <w:pPr>
        <w:pStyle w:val="10"/>
        <w:ind w:firstLine="85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С целью повышения уровня осведомлённости детей, подростков и взрослых о необходимости использования </w:t>
      </w:r>
      <w:proofErr w:type="spellStart"/>
      <w:r>
        <w:rPr>
          <w:color w:val="000000"/>
          <w:sz w:val="28"/>
          <w:szCs w:val="28"/>
          <w:lang w:bidi="ru-RU"/>
        </w:rPr>
        <w:t>световозвращающих</w:t>
      </w:r>
      <w:proofErr w:type="spellEnd"/>
      <w:r>
        <w:rPr>
          <w:color w:val="000000"/>
          <w:sz w:val="28"/>
          <w:szCs w:val="28"/>
          <w:lang w:bidi="ru-RU"/>
        </w:rPr>
        <w:t xml:space="preserve"> элементов в тёмное время суток и в условиях недостаточной видимости</w:t>
      </w:r>
      <w:r w:rsidRPr="00F87775">
        <w:rPr>
          <w:color w:val="000000"/>
          <w:sz w:val="28"/>
          <w:szCs w:val="28"/>
          <w:lang w:bidi="ru-RU"/>
        </w:rPr>
        <w:t>,</w:t>
      </w:r>
    </w:p>
    <w:p w:rsidR="00CC48EC" w:rsidRDefault="00B828F3" w:rsidP="00F87775">
      <w:pPr>
        <w:pStyle w:val="1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87775" w:rsidRDefault="00F87775" w:rsidP="00F87775">
      <w:pPr>
        <w:pStyle w:val="10"/>
        <w:ind w:firstLine="0"/>
        <w:rPr>
          <w:szCs w:val="28"/>
        </w:rPr>
      </w:pPr>
    </w:p>
    <w:p w:rsidR="00CC48EC" w:rsidRDefault="00B828F3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Провести</w:t>
      </w:r>
      <w:r>
        <w:rPr>
          <w:szCs w:val="28"/>
        </w:rPr>
        <w:t xml:space="preserve"> муниципальный конкурс по созданию </w:t>
      </w:r>
      <w:proofErr w:type="spellStart"/>
      <w:r>
        <w:rPr>
          <w:szCs w:val="28"/>
        </w:rPr>
        <w:t>световозвращающих</w:t>
      </w:r>
      <w:proofErr w:type="spellEnd"/>
      <w:r>
        <w:rPr>
          <w:szCs w:val="28"/>
        </w:rPr>
        <w:t xml:space="preserve"> элементов «Стань заметнее» в сроки, установленные Положением.</w:t>
      </w:r>
    </w:p>
    <w:p w:rsidR="00CC48EC" w:rsidRDefault="00B828F3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Утвердить Положение о муниципальном конкурсе по созданию </w:t>
      </w:r>
      <w:proofErr w:type="spellStart"/>
      <w:r>
        <w:rPr>
          <w:szCs w:val="28"/>
        </w:rPr>
        <w:t>световозвращающих</w:t>
      </w:r>
      <w:proofErr w:type="spellEnd"/>
      <w:r>
        <w:rPr>
          <w:szCs w:val="28"/>
        </w:rPr>
        <w:t xml:space="preserve"> элементов «Стань заметнее» (Приложение 1).</w:t>
      </w:r>
    </w:p>
    <w:p w:rsidR="00CC48EC" w:rsidRDefault="00B828F3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Утвердить состав жюри К</w:t>
      </w:r>
      <w:r>
        <w:rPr>
          <w:szCs w:val="28"/>
        </w:rPr>
        <w:t>онкурса (Приложение 2).</w:t>
      </w:r>
    </w:p>
    <w:p w:rsidR="00CC48EC" w:rsidRDefault="00B828F3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>
        <w:rPr>
          <w:szCs w:val="28"/>
        </w:rPr>
        <w:t>Ямову</w:t>
      </w:r>
      <w:proofErr w:type="spellEnd"/>
      <w:r>
        <w:rPr>
          <w:szCs w:val="28"/>
        </w:rPr>
        <w:t>.</w:t>
      </w:r>
    </w:p>
    <w:p w:rsidR="00CC48EC" w:rsidRDefault="00B828F3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>
        <w:rPr>
          <w:szCs w:val="28"/>
        </w:rPr>
        <w:t>Коряковскую</w:t>
      </w:r>
      <w:proofErr w:type="spellEnd"/>
      <w:r>
        <w:rPr>
          <w:szCs w:val="28"/>
        </w:rPr>
        <w:t>.</w:t>
      </w:r>
    </w:p>
    <w:p w:rsidR="00CC48EC" w:rsidRDefault="00CC48EC">
      <w:pPr>
        <w:ind w:firstLine="851"/>
        <w:rPr>
          <w:szCs w:val="28"/>
        </w:rPr>
      </w:pPr>
    </w:p>
    <w:p w:rsidR="00CC48EC" w:rsidRDefault="00CC48EC">
      <w:pPr>
        <w:rPr>
          <w:szCs w:val="28"/>
        </w:rPr>
      </w:pPr>
    </w:p>
    <w:p w:rsidR="00CC48EC" w:rsidRDefault="00B828F3">
      <w:pPr>
        <w:ind w:firstLine="0"/>
      </w:pPr>
      <w:proofErr w:type="spellStart"/>
      <w:r>
        <w:t>Врио</w:t>
      </w:r>
      <w:proofErr w:type="spellEnd"/>
      <w:r>
        <w:t xml:space="preserve"> заместителя Главы </w:t>
      </w:r>
    </w:p>
    <w:p w:rsidR="00CC48EC" w:rsidRDefault="00B828F3">
      <w:pPr>
        <w:ind w:firstLine="0"/>
      </w:pPr>
      <w:r>
        <w:t>Великоус</w:t>
      </w:r>
      <w:r>
        <w:t>тюгского муниципального округа,</w:t>
      </w:r>
    </w:p>
    <w:p w:rsidR="00CC48EC" w:rsidRDefault="00B828F3">
      <w:pPr>
        <w:ind w:firstLine="0"/>
      </w:pPr>
      <w:r>
        <w:t>начальника управления образования</w:t>
      </w:r>
      <w:r>
        <w:tab/>
      </w:r>
      <w:r>
        <w:tab/>
        <w:t xml:space="preserve">                   </w:t>
      </w:r>
      <w:r w:rsidR="00F87775">
        <w:t xml:space="preserve">       </w:t>
      </w:r>
      <w:r>
        <w:t xml:space="preserve">Н.В. </w:t>
      </w:r>
      <w:proofErr w:type="spellStart"/>
      <w:r>
        <w:t>Барболина</w:t>
      </w:r>
      <w:proofErr w:type="spellEnd"/>
    </w:p>
    <w:p w:rsidR="00CC48EC" w:rsidRDefault="00CC48EC">
      <w:pPr>
        <w:ind w:firstLine="851"/>
        <w:jc w:val="right"/>
        <w:rPr>
          <w:szCs w:val="28"/>
        </w:rPr>
      </w:pPr>
    </w:p>
    <w:p w:rsidR="00CC48EC" w:rsidRDefault="00CC48EC">
      <w:pPr>
        <w:rPr>
          <w:szCs w:val="28"/>
        </w:rPr>
      </w:pPr>
    </w:p>
    <w:p w:rsidR="00CC48EC" w:rsidRDefault="00CC48EC">
      <w:pPr>
        <w:ind w:firstLine="0"/>
        <w:jc w:val="right"/>
        <w:rPr>
          <w:szCs w:val="28"/>
        </w:rPr>
      </w:pPr>
    </w:p>
    <w:p w:rsidR="00CC48EC" w:rsidRDefault="00CC48EC">
      <w:pPr>
        <w:ind w:firstLine="0"/>
        <w:jc w:val="right"/>
        <w:rPr>
          <w:szCs w:val="28"/>
        </w:rPr>
      </w:pPr>
    </w:p>
    <w:p w:rsidR="00CC48EC" w:rsidRDefault="00CC48EC">
      <w:pPr>
        <w:ind w:firstLine="0"/>
        <w:jc w:val="right"/>
        <w:rPr>
          <w:szCs w:val="28"/>
        </w:rPr>
      </w:pPr>
    </w:p>
    <w:p w:rsidR="00CC48EC" w:rsidRDefault="00CC48EC">
      <w:pPr>
        <w:ind w:firstLine="0"/>
        <w:jc w:val="right"/>
        <w:rPr>
          <w:szCs w:val="28"/>
        </w:rPr>
      </w:pPr>
    </w:p>
    <w:p w:rsidR="00CC48EC" w:rsidRDefault="00B828F3">
      <w:pPr>
        <w:ind w:firstLine="0"/>
        <w:jc w:val="right"/>
        <w:rPr>
          <w:szCs w:val="28"/>
        </w:rPr>
      </w:pPr>
      <w:r>
        <w:rPr>
          <w:szCs w:val="28"/>
        </w:rPr>
        <w:t>Приложение 1 к Приказу</w:t>
      </w:r>
    </w:p>
    <w:p w:rsidR="00CC48EC" w:rsidRDefault="00B828F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F87775" w:rsidRDefault="00F87775" w:rsidP="00F87775">
      <w:pPr>
        <w:jc w:val="right"/>
      </w:pPr>
      <w:r>
        <w:t xml:space="preserve">от 13.01.2025 № </w:t>
      </w:r>
      <w:r>
        <w:t>09</w:t>
      </w:r>
      <w:r>
        <w:t>-ОД</w:t>
      </w:r>
    </w:p>
    <w:p w:rsidR="00CC48EC" w:rsidRDefault="00CC48EC">
      <w:pPr>
        <w:jc w:val="center"/>
        <w:rPr>
          <w:b/>
        </w:rPr>
      </w:pPr>
    </w:p>
    <w:p w:rsidR="00CC48EC" w:rsidRDefault="00CC48EC">
      <w:pPr>
        <w:jc w:val="center"/>
        <w:rPr>
          <w:b/>
        </w:rPr>
      </w:pPr>
    </w:p>
    <w:p w:rsidR="00CC48EC" w:rsidRDefault="00B828F3">
      <w:pPr>
        <w:jc w:val="center"/>
        <w:rPr>
          <w:b/>
        </w:rPr>
      </w:pPr>
      <w:r>
        <w:rPr>
          <w:b/>
        </w:rPr>
        <w:t>ПОЛОЖЕНИЕ</w:t>
      </w:r>
    </w:p>
    <w:p w:rsidR="00CC48EC" w:rsidRDefault="00B828F3">
      <w:pPr>
        <w:ind w:firstLine="0"/>
        <w:jc w:val="center"/>
        <w:rPr>
          <w:b/>
          <w:bCs/>
          <w:szCs w:val="28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bCs/>
          <w:szCs w:val="28"/>
        </w:rPr>
        <w:t xml:space="preserve">по созданию </w:t>
      </w:r>
      <w:proofErr w:type="spellStart"/>
      <w:r>
        <w:rPr>
          <w:b/>
          <w:bCs/>
          <w:szCs w:val="28"/>
        </w:rPr>
        <w:t>световозвращающих</w:t>
      </w:r>
      <w:proofErr w:type="spellEnd"/>
      <w:r>
        <w:rPr>
          <w:b/>
          <w:bCs/>
          <w:szCs w:val="28"/>
        </w:rPr>
        <w:t xml:space="preserve"> элементов </w:t>
      </w:r>
    </w:p>
    <w:p w:rsidR="00CC48EC" w:rsidRDefault="00B828F3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«Стань </w:t>
      </w:r>
      <w:r>
        <w:rPr>
          <w:b/>
          <w:bCs/>
          <w:szCs w:val="28"/>
        </w:rPr>
        <w:t>заметнее»</w:t>
      </w:r>
    </w:p>
    <w:p w:rsidR="00CC48EC" w:rsidRDefault="00CC48EC">
      <w:pPr>
        <w:jc w:val="center"/>
        <w:rPr>
          <w:b/>
        </w:rPr>
      </w:pPr>
    </w:p>
    <w:p w:rsidR="00CC48EC" w:rsidRDefault="00B828F3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CC48EC" w:rsidRDefault="00B828F3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r>
        <w:rPr>
          <w:szCs w:val="28"/>
        </w:rPr>
        <w:t xml:space="preserve">по созданию </w:t>
      </w:r>
      <w:proofErr w:type="spellStart"/>
      <w:r>
        <w:rPr>
          <w:szCs w:val="28"/>
        </w:rPr>
        <w:t>световозвращающих</w:t>
      </w:r>
      <w:proofErr w:type="spellEnd"/>
      <w:r>
        <w:rPr>
          <w:szCs w:val="28"/>
        </w:rPr>
        <w:t xml:space="preserve"> элементов «Стань заметнее»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CC48EC" w:rsidRDefault="00B828F3">
      <w:pPr>
        <w:pStyle w:val="10"/>
        <w:ind w:firstLine="851"/>
        <w:rPr>
          <w:color w:val="000000"/>
          <w:sz w:val="28"/>
          <w:szCs w:val="28"/>
          <w:lang w:bidi="ru-RU"/>
        </w:rPr>
      </w:pPr>
      <w:r>
        <w:rPr>
          <w:szCs w:val="28"/>
        </w:rPr>
        <w:t>1.2.</w:t>
      </w:r>
      <w:r>
        <w:rPr>
          <w:szCs w:val="28"/>
        </w:rPr>
        <w:tab/>
        <w:t>Конкурс</w:t>
      </w:r>
      <w:r>
        <w:rPr>
          <w:szCs w:val="28"/>
        </w:rPr>
        <w:t xml:space="preserve"> проводится с </w:t>
      </w:r>
      <w:r>
        <w:rPr>
          <w:color w:val="000000"/>
          <w:sz w:val="28"/>
          <w:szCs w:val="28"/>
          <w:lang w:bidi="ru-RU"/>
        </w:rPr>
        <w:t xml:space="preserve">целью повышения уровня осведомлённости детей, подростков и взрослых о необходимости использования </w:t>
      </w:r>
      <w:proofErr w:type="spellStart"/>
      <w:r>
        <w:rPr>
          <w:color w:val="000000"/>
          <w:sz w:val="28"/>
          <w:szCs w:val="28"/>
          <w:lang w:bidi="ru-RU"/>
        </w:rPr>
        <w:t>световозвращающих</w:t>
      </w:r>
      <w:proofErr w:type="spellEnd"/>
      <w:r>
        <w:rPr>
          <w:color w:val="000000"/>
          <w:sz w:val="28"/>
          <w:szCs w:val="28"/>
          <w:lang w:bidi="ru-RU"/>
        </w:rPr>
        <w:t xml:space="preserve"> элементов в тёмное время суток и в условиях недостаточной видимости.</w:t>
      </w:r>
    </w:p>
    <w:p w:rsidR="00CC48EC" w:rsidRDefault="00B828F3">
      <w:pPr>
        <w:pStyle w:val="10"/>
        <w:ind w:firstLine="851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 Задачи Конкурса: </w:t>
      </w:r>
    </w:p>
    <w:p w:rsidR="00CC48EC" w:rsidRDefault="00B828F3">
      <w:pPr>
        <w:rPr>
          <w:szCs w:val="28"/>
        </w:rPr>
      </w:pPr>
      <w:r>
        <w:rPr>
          <w:szCs w:val="28"/>
        </w:rPr>
        <w:t>-формирование понимания того, что</w:t>
      </w:r>
      <w:r>
        <w:rPr>
          <w:szCs w:val="28"/>
        </w:rPr>
        <w:t xml:space="preserve"> СВЭ (</w:t>
      </w:r>
      <w:proofErr w:type="spellStart"/>
      <w:r>
        <w:rPr>
          <w:szCs w:val="28"/>
        </w:rPr>
        <w:t>световозвращающие</w:t>
      </w:r>
      <w:proofErr w:type="spellEnd"/>
      <w:r>
        <w:rPr>
          <w:szCs w:val="28"/>
        </w:rPr>
        <w:t xml:space="preserve"> элементы) – это не только требование правил, но и личная ответственность за свою безопасность;</w:t>
      </w:r>
    </w:p>
    <w:p w:rsidR="00CC48EC" w:rsidRDefault="00B828F3">
      <w:pPr>
        <w:rPr>
          <w:szCs w:val="28"/>
        </w:rPr>
      </w:pPr>
      <w:r>
        <w:rPr>
          <w:szCs w:val="28"/>
        </w:rPr>
        <w:t>-стимулирование креативного мышления и нестандартного подхода к созданию СВЭ;</w:t>
      </w:r>
    </w:p>
    <w:p w:rsidR="00CC48EC" w:rsidRDefault="00B828F3">
      <w:pPr>
        <w:rPr>
          <w:rStyle w:val="c2"/>
          <w:color w:val="000000"/>
          <w:szCs w:val="28"/>
        </w:rPr>
      </w:pPr>
      <w:r>
        <w:rPr>
          <w:rStyle w:val="c2"/>
          <w:color w:val="000000"/>
          <w:szCs w:val="28"/>
        </w:rPr>
        <w:t>-вовлечение детей в пропаганду использования СВЭ среди свер</w:t>
      </w:r>
      <w:r>
        <w:rPr>
          <w:rStyle w:val="c2"/>
          <w:color w:val="000000"/>
          <w:szCs w:val="28"/>
        </w:rPr>
        <w:t>стников и взрослых;</w:t>
      </w:r>
    </w:p>
    <w:p w:rsidR="00CC48EC" w:rsidRDefault="00B828F3">
      <w:pPr>
        <w:rPr>
          <w:szCs w:val="28"/>
        </w:rPr>
      </w:pPr>
      <w:r>
        <w:rPr>
          <w:rStyle w:val="c2"/>
          <w:color w:val="000000"/>
          <w:szCs w:val="28"/>
        </w:rPr>
        <w:t>- привлечение внимания общественности к проблеме безопасности пешеходов на дорогах.</w:t>
      </w:r>
    </w:p>
    <w:p w:rsidR="00CC48EC" w:rsidRDefault="00CC48EC">
      <w:pPr>
        <w:tabs>
          <w:tab w:val="left" w:pos="1276"/>
        </w:tabs>
        <w:rPr>
          <w:szCs w:val="28"/>
        </w:rPr>
      </w:pPr>
    </w:p>
    <w:p w:rsidR="00CC48EC" w:rsidRDefault="00B828F3">
      <w:pPr>
        <w:pStyle w:val="a6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CC48EC" w:rsidRDefault="00B828F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CC48EC" w:rsidRDefault="00B828F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CC48EC" w:rsidRDefault="00CC48E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CC48EC" w:rsidRDefault="00B828F3">
      <w:pPr>
        <w:pStyle w:val="a6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CC48EC" w:rsidRDefault="00B828F3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воспитанники детских садов, обучающиеся общеобразовательных организаций, организаций дополнительного образования детей, обучающие</w:t>
      </w:r>
      <w:r>
        <w:rPr>
          <w:szCs w:val="28"/>
        </w:rPr>
        <w:t>ся с особыми образовательными потребностями (дети с ОВЗ, дети-инвалиды) Великоустюгского муниципального округа.</w:t>
      </w:r>
    </w:p>
    <w:p w:rsidR="00CC48EC" w:rsidRDefault="00B828F3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3.2. Возрастные группы:</w:t>
      </w:r>
    </w:p>
    <w:p w:rsidR="00CC48EC" w:rsidRDefault="00B828F3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3.2.1.  </w:t>
      </w:r>
      <w:r>
        <w:rPr>
          <w:szCs w:val="28"/>
        </w:rPr>
        <w:t>4</w:t>
      </w:r>
      <w:r>
        <w:rPr>
          <w:szCs w:val="28"/>
        </w:rPr>
        <w:t>-</w:t>
      </w:r>
      <w:r>
        <w:rPr>
          <w:szCs w:val="28"/>
        </w:rPr>
        <w:t>5</w:t>
      </w:r>
      <w:r>
        <w:rPr>
          <w:szCs w:val="28"/>
        </w:rPr>
        <w:t xml:space="preserve"> лет</w:t>
      </w:r>
      <w:r>
        <w:rPr>
          <w:szCs w:val="28"/>
        </w:rPr>
        <w:t>.</w:t>
      </w:r>
    </w:p>
    <w:p w:rsidR="00CC48EC" w:rsidRDefault="00B828F3">
      <w:pPr>
        <w:spacing w:line="276" w:lineRule="auto"/>
        <w:ind w:firstLineChars="200" w:firstLine="560"/>
        <w:rPr>
          <w:szCs w:val="28"/>
        </w:rPr>
      </w:pPr>
      <w:r>
        <w:rPr>
          <w:szCs w:val="28"/>
        </w:rPr>
        <w:t>3.2.2. 6 - 7 лет.</w:t>
      </w:r>
    </w:p>
    <w:p w:rsidR="00CC48EC" w:rsidRDefault="00B828F3">
      <w:pPr>
        <w:shd w:val="clear" w:color="auto" w:fill="FFFFFF" w:themeFill="background1"/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  3.2.</w:t>
      </w:r>
      <w:r>
        <w:rPr>
          <w:szCs w:val="28"/>
        </w:rPr>
        <w:t>3</w:t>
      </w:r>
      <w:r>
        <w:rPr>
          <w:szCs w:val="28"/>
        </w:rPr>
        <w:t>. 7 -10 лет</w:t>
      </w:r>
      <w:r>
        <w:rPr>
          <w:szCs w:val="28"/>
        </w:rPr>
        <w:t>.</w:t>
      </w:r>
    </w:p>
    <w:p w:rsidR="00CC48EC" w:rsidRDefault="00B828F3">
      <w:pPr>
        <w:shd w:val="clear" w:color="auto" w:fill="FFFFFF" w:themeFill="background1"/>
        <w:spacing w:line="276" w:lineRule="auto"/>
        <w:ind w:firstLine="567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4</w:t>
      </w:r>
      <w:r>
        <w:rPr>
          <w:szCs w:val="28"/>
        </w:rPr>
        <w:t>. 11-14 лет</w:t>
      </w:r>
      <w:r>
        <w:rPr>
          <w:szCs w:val="28"/>
        </w:rPr>
        <w:t>.</w:t>
      </w:r>
    </w:p>
    <w:p w:rsidR="00CC48EC" w:rsidRDefault="00B828F3">
      <w:pPr>
        <w:shd w:val="clear" w:color="auto" w:fill="FFFFFF" w:themeFill="background1"/>
        <w:spacing w:line="276" w:lineRule="auto"/>
        <w:ind w:firstLine="567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>5</w:t>
      </w:r>
      <w:r>
        <w:rPr>
          <w:szCs w:val="28"/>
        </w:rPr>
        <w:t>. 15-18 лет.</w:t>
      </w:r>
    </w:p>
    <w:p w:rsidR="00CC48EC" w:rsidRDefault="00B828F3">
      <w:pPr>
        <w:shd w:val="clear" w:color="auto" w:fill="FFFFFF" w:themeFill="background1"/>
        <w:spacing w:line="276" w:lineRule="auto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CC48EC" w:rsidRDefault="00B828F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CC48EC" w:rsidRDefault="00B828F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 Конкурс проводится в период с 27 января по 25 февраля 2025 г.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д.78. </w:t>
      </w:r>
      <w:r>
        <w:rPr>
          <w:color w:val="000000"/>
          <w:szCs w:val="28"/>
          <w:shd w:val="clear" w:color="auto" w:fill="FFFFFF"/>
        </w:rPr>
        <w:t xml:space="preserve">в период с 27 января по </w:t>
      </w:r>
      <w:r>
        <w:rPr>
          <w:color w:val="000000"/>
          <w:szCs w:val="28"/>
          <w:shd w:val="clear" w:color="auto" w:fill="FFFFFF"/>
        </w:rPr>
        <w:t>20</w:t>
      </w:r>
      <w:r>
        <w:rPr>
          <w:color w:val="000000"/>
          <w:szCs w:val="28"/>
          <w:shd w:val="clear" w:color="auto" w:fill="FFFFFF"/>
        </w:rPr>
        <w:t xml:space="preserve"> февраля 2025 года. 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CC48EC" w:rsidRDefault="00B828F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</w:t>
      </w:r>
      <w:r w:rsidR="00F87775">
        <w:t>общая</w:t>
      </w:r>
      <w:r>
        <w:t xml:space="preserve"> заявка на всех участников.</w:t>
      </w:r>
    </w:p>
    <w:p w:rsidR="00CC48EC" w:rsidRDefault="00B828F3">
      <w:pPr>
        <w:widowControl w:val="0"/>
        <w:autoSpaceDE w:val="0"/>
        <w:autoSpaceDN w:val="0"/>
        <w:ind w:firstLine="708"/>
      </w:pPr>
      <w:r>
        <w:t>- фото конкурсной работы, соответствующей тр</w:t>
      </w:r>
      <w:r>
        <w:t>ебованиям п.5. данного Положения.</w:t>
      </w:r>
    </w:p>
    <w:p w:rsidR="00CC48EC" w:rsidRDefault="00B828F3">
      <w:pPr>
        <w:ind w:firstLine="851"/>
      </w:pPr>
      <w:r>
        <w:t>4.3. Работа жюри в период с 2</w:t>
      </w:r>
      <w:r>
        <w:t>1</w:t>
      </w:r>
      <w:r>
        <w:t xml:space="preserve"> февраля по 24 февраля 2025 года. </w:t>
      </w:r>
    </w:p>
    <w:p w:rsidR="00CC48EC" w:rsidRDefault="00B828F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25 февраля 2025 года.</w:t>
      </w:r>
    </w:p>
    <w:p w:rsidR="00CC48EC" w:rsidRDefault="00CC48EC">
      <w:pPr>
        <w:widowControl w:val="0"/>
        <w:shd w:val="clear" w:color="auto" w:fill="FFFFFF"/>
        <w:suppressAutoHyphens/>
        <w:autoSpaceDE w:val="0"/>
        <w:ind w:firstLine="0"/>
        <w:rPr>
          <w:rFonts w:eastAsia="Times New Roman"/>
          <w:color w:val="000000"/>
          <w:spacing w:val="-13"/>
          <w:szCs w:val="28"/>
          <w:lang w:eastAsia="ar-SA"/>
        </w:rPr>
      </w:pPr>
    </w:p>
    <w:p w:rsidR="00CC48EC" w:rsidRDefault="00B828F3">
      <w:pPr>
        <w:widowControl w:val="0"/>
        <w:autoSpaceDE w:val="0"/>
        <w:autoSpaceDN w:val="0"/>
        <w:ind w:left="2978" w:firstLine="562"/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 Номинации и требования</w:t>
      </w:r>
    </w:p>
    <w:p w:rsidR="00CC48EC" w:rsidRDefault="00B828F3">
      <w:pPr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5.1. Номинация «Самый</w:t>
      </w:r>
      <w:r>
        <w:rPr>
          <w:b/>
          <w:color w:val="000000"/>
          <w:szCs w:val="28"/>
          <w:shd w:val="clear" w:color="auto" w:fill="FFFFFF"/>
        </w:rPr>
        <w:t xml:space="preserve"> оригинальный дизайн»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5.1.1. Требования к конкурсной работе: 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конкурсная работа представляет собой СВЭ или их коллекцию;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-на конкурс принимаются СВЭ, выполненные в любой технике с использованием любых материалов (ткань, бумага, пластик, светоотражающая л</w:t>
      </w:r>
      <w:r>
        <w:rPr>
          <w:color w:val="000000"/>
          <w:szCs w:val="28"/>
          <w:shd w:val="clear" w:color="auto" w:fill="FFFFFF"/>
        </w:rPr>
        <w:t>ента, краски и др.);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-дизайн </w:t>
      </w:r>
      <w:proofErr w:type="spellStart"/>
      <w:r>
        <w:rPr>
          <w:color w:val="000000"/>
          <w:szCs w:val="28"/>
          <w:shd w:val="clear" w:color="auto" w:fill="FFFFFF"/>
        </w:rPr>
        <w:t>СВЭа</w:t>
      </w:r>
      <w:proofErr w:type="spellEnd"/>
      <w:r>
        <w:rPr>
          <w:color w:val="000000"/>
          <w:szCs w:val="28"/>
          <w:shd w:val="clear" w:color="auto" w:fill="FFFFFF"/>
        </w:rPr>
        <w:t xml:space="preserve"> должен быть нестандартным, креативным;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-СВЭ может быть выполнен в форме брелока, значка, наклейки, подвески, браслета, элемента одежды и др.);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-на конкурс не принимаются уже готовые (приобретённые в магазине) СВЭ.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5.1.2. К</w:t>
      </w:r>
      <w:r>
        <w:rPr>
          <w:color w:val="000000"/>
          <w:szCs w:val="28"/>
          <w:shd w:val="clear" w:color="auto" w:fill="FFFFFF"/>
        </w:rPr>
        <w:t xml:space="preserve">ритерии оценки: 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-сложность и оригинальность работы (до 5 баллов);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-степень участия ребёнка в создании СВЭ (до 3 баллов);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-качество и аккуратность изделия (до 3 баллов);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-креативность изделия (до 5 баллов);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-дополнительные 3 балла за демонстрацию использов</w:t>
      </w:r>
      <w:r>
        <w:rPr>
          <w:color w:val="000000"/>
          <w:szCs w:val="28"/>
          <w:shd w:val="clear" w:color="auto" w:fill="FFFFFF"/>
        </w:rPr>
        <w:t>ания на одежде/на практике.</w:t>
      </w:r>
    </w:p>
    <w:p w:rsidR="00CC48EC" w:rsidRDefault="00CC48EC">
      <w:pPr>
        <w:rPr>
          <w:color w:val="000000"/>
          <w:szCs w:val="28"/>
          <w:shd w:val="clear" w:color="auto" w:fill="FFFFFF"/>
        </w:rPr>
      </w:pPr>
    </w:p>
    <w:p w:rsidR="00CC48EC" w:rsidRDefault="00B828F3">
      <w:pPr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5.2. Номинация «Самый практичный элемент» 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5.2.1. Требования к конкурсной работе: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конкурсная работа представляет собой СВЭ или их коллекцию;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 xml:space="preserve">-на конкурс принимаются СВЭ, выполненные в любой технике с использованием любых </w:t>
      </w:r>
      <w:r>
        <w:rPr>
          <w:color w:val="000000"/>
          <w:szCs w:val="28"/>
          <w:shd w:val="clear" w:color="auto" w:fill="FFFFFF"/>
        </w:rPr>
        <w:t>материалов (ткань, бумага, пластик, светоотражающая лента, краски и др.);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-СВЭ должен быть практичным и удобным в применении;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-СВЭ может быть выполнен в форме брелока, значка, наклейки, подвески, браслета, элемента одежды и др.);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-на конкурс не принимаются</w:t>
      </w:r>
      <w:r>
        <w:rPr>
          <w:color w:val="000000"/>
          <w:szCs w:val="28"/>
          <w:shd w:val="clear" w:color="auto" w:fill="FFFFFF"/>
        </w:rPr>
        <w:t xml:space="preserve"> уже готовые (приобретённые в магазине) СВЭ.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5.1.2. Критерии оценки: 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-сложность работы;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-степень участия ребёнка в создании СВЭ;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-качество и аккуратность изделия;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-дополнительные 3 балла за демонстрацию использования на одежде/на практике.</w:t>
      </w:r>
    </w:p>
    <w:p w:rsidR="00CC48EC" w:rsidRDefault="00CC48EC">
      <w:pPr>
        <w:rPr>
          <w:color w:val="000000"/>
          <w:szCs w:val="28"/>
          <w:shd w:val="clear" w:color="auto" w:fill="FFFFFF"/>
        </w:rPr>
      </w:pPr>
    </w:p>
    <w:p w:rsidR="00CC48EC" w:rsidRDefault="00B828F3">
      <w:pPr>
        <w:rPr>
          <w:b/>
        </w:rPr>
      </w:pPr>
      <w:r>
        <w:rPr>
          <w:b/>
          <w:color w:val="000000"/>
          <w:szCs w:val="28"/>
          <w:shd w:val="clear" w:color="auto" w:fill="FFFFFF"/>
        </w:rPr>
        <w:t>5.3. Номинации</w:t>
      </w:r>
      <w:r>
        <w:rPr>
          <w:b/>
          <w:color w:val="000000"/>
          <w:szCs w:val="28"/>
          <w:shd w:val="clear" w:color="auto" w:fill="FFFFFF"/>
        </w:rPr>
        <w:t xml:space="preserve"> «Семейная коллекция»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5.3.1. Требования к конкурсной работе: 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конкурсная работа представляет собой </w:t>
      </w:r>
      <w:r>
        <w:rPr>
          <w:b/>
          <w:color w:val="000000"/>
          <w:szCs w:val="28"/>
          <w:shd w:val="clear" w:color="auto" w:fill="FFFFFF"/>
        </w:rPr>
        <w:t>коллекцию</w:t>
      </w:r>
      <w:r>
        <w:rPr>
          <w:color w:val="000000"/>
          <w:szCs w:val="28"/>
          <w:shd w:val="clear" w:color="auto" w:fill="FFFFFF"/>
        </w:rPr>
        <w:t xml:space="preserve"> СВЭ;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-на конкурс принимаются СВЭ, выполненные в любой технике с использованием любых материалов (ткань, бумага, пластик, светоотражающая лента, к</w:t>
      </w:r>
      <w:r>
        <w:rPr>
          <w:color w:val="000000"/>
          <w:szCs w:val="28"/>
          <w:shd w:val="clear" w:color="auto" w:fill="FFFFFF"/>
        </w:rPr>
        <w:t>раски и др.);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-дизайн СВЭ должен быть нестандартным, креативным;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-СВЭ могут быть выполнены в форме брелока, значка, наклейки, подвески, браслета, элемента одежды и др.);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-на конкурс не принимаются уже готовые (приобретённые в магазине) СВЭ.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5.1.2. Критерии</w:t>
      </w:r>
      <w:r>
        <w:rPr>
          <w:color w:val="000000"/>
          <w:szCs w:val="28"/>
          <w:shd w:val="clear" w:color="auto" w:fill="FFFFFF"/>
        </w:rPr>
        <w:t xml:space="preserve"> оценки: 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-сложность и оригинальность работы (до 5 баллов);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-демонстрация использования изделия всеми членами семьи (до 5 баллов); 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-качество и аккуратность изделия (до 3 баллов);</w:t>
      </w:r>
    </w:p>
    <w:p w:rsidR="00CC48EC" w:rsidRDefault="00B828F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-креативность изделия (до 5 баллов).</w:t>
      </w:r>
    </w:p>
    <w:p w:rsidR="00CC48EC" w:rsidRDefault="00CC48EC">
      <w:pPr>
        <w:rPr>
          <w:color w:val="000000"/>
          <w:szCs w:val="28"/>
          <w:shd w:val="clear" w:color="auto" w:fill="FFFFFF"/>
        </w:rPr>
      </w:pPr>
    </w:p>
    <w:p w:rsidR="00CC48EC" w:rsidRDefault="00B828F3">
      <w:pPr>
        <w:pStyle w:val="a6"/>
        <w:numPr>
          <w:ilvl w:val="0"/>
          <w:numId w:val="1"/>
        </w:numPr>
        <w:ind w:left="1843" w:hanging="283"/>
        <w:jc w:val="center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Требования к фото конкурсной работы</w:t>
      </w:r>
    </w:p>
    <w:p w:rsidR="00CC48EC" w:rsidRDefault="00B828F3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6.1. Фотографии должны быть хорошего качества (чёткие), без зернистости;</w:t>
      </w:r>
    </w:p>
    <w:p w:rsidR="00CC48EC" w:rsidRDefault="00B828F3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6.2. На фотографии должна чётко просматриваться конкурсная работа;</w:t>
      </w:r>
    </w:p>
    <w:p w:rsidR="00CC48EC" w:rsidRDefault="00B828F3">
      <w:pPr>
        <w:ind w:firstLine="0"/>
      </w:pPr>
      <w:r>
        <w:rPr>
          <w:rFonts w:eastAsia="Times New Roman"/>
          <w:szCs w:val="28"/>
          <w:lang w:eastAsia="ru-RU"/>
        </w:rPr>
        <w:t xml:space="preserve">6.3. </w:t>
      </w:r>
      <w:r>
        <w:t>Фотография конкурсной работы должна быть подписана (указывается: ФИ автора работы, возраст, номинация).</w:t>
      </w:r>
    </w:p>
    <w:p w:rsidR="00CC48EC" w:rsidRDefault="00CC48EC">
      <w:pPr>
        <w:ind w:firstLine="0"/>
        <w:rPr>
          <w:rFonts w:eastAsia="Times New Roman"/>
          <w:szCs w:val="28"/>
          <w:lang w:eastAsia="ru-RU"/>
        </w:rPr>
      </w:pPr>
    </w:p>
    <w:p w:rsidR="00CC48EC" w:rsidRDefault="00B828F3">
      <w:pPr>
        <w:ind w:firstLine="851"/>
        <w:jc w:val="center"/>
        <w:rPr>
          <w:szCs w:val="28"/>
        </w:rPr>
      </w:pPr>
      <w:r>
        <w:rPr>
          <w:b/>
          <w:szCs w:val="28"/>
        </w:rPr>
        <w:t xml:space="preserve">7. </w:t>
      </w:r>
      <w:r>
        <w:rPr>
          <w:b/>
          <w:szCs w:val="28"/>
        </w:rPr>
        <w:t>Подведение итогов и награждение</w:t>
      </w:r>
    </w:p>
    <w:p w:rsidR="00CC48EC" w:rsidRDefault="00B828F3">
      <w:pPr>
        <w:ind w:firstLine="708"/>
        <w:rPr>
          <w:szCs w:val="28"/>
        </w:rPr>
      </w:pPr>
      <w:r>
        <w:rPr>
          <w:szCs w:val="28"/>
        </w:rPr>
        <w:t>7.1.  Победители и призеры Конкурса награждаются дипломами за 1,2,3 место.</w:t>
      </w:r>
    </w:p>
    <w:p w:rsidR="00CC48EC" w:rsidRDefault="00B828F3">
      <w:pPr>
        <w:ind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CC48EC" w:rsidRDefault="00B828F3">
      <w:pPr>
        <w:ind w:firstLine="708"/>
        <w:rPr>
          <w:szCs w:val="28"/>
        </w:rPr>
      </w:pPr>
      <w:r>
        <w:rPr>
          <w:szCs w:val="28"/>
        </w:rPr>
        <w:t>7.3. Обучающиеся с особыми образовательны</w:t>
      </w:r>
      <w:r>
        <w:rPr>
          <w:szCs w:val="28"/>
        </w:rPr>
        <w:t>ми потребностями оцениваются отдельно в соответствии с возрастными группами.</w:t>
      </w:r>
    </w:p>
    <w:p w:rsidR="00CC48EC" w:rsidRDefault="00B828F3">
      <w:pPr>
        <w:ind w:firstLine="708"/>
        <w:rPr>
          <w:szCs w:val="28"/>
        </w:rPr>
      </w:pPr>
      <w:r>
        <w:rPr>
          <w:szCs w:val="28"/>
        </w:rPr>
        <w:lastRenderedPageBreak/>
        <w:t>7.4. Сертификаты направляются участникам в электронном виде в двухнедельный срок после окончания Конкурса.</w:t>
      </w:r>
    </w:p>
    <w:p w:rsidR="00CC48EC" w:rsidRDefault="00CC48EC">
      <w:pPr>
        <w:pStyle w:val="a6"/>
        <w:widowControl w:val="0"/>
        <w:autoSpaceDE w:val="0"/>
        <w:autoSpaceDN w:val="0"/>
        <w:ind w:left="710" w:firstLine="0"/>
        <w:rPr>
          <w:szCs w:val="28"/>
        </w:rPr>
      </w:pPr>
    </w:p>
    <w:p w:rsidR="00CC48EC" w:rsidRDefault="00B828F3">
      <w:pPr>
        <w:pStyle w:val="a6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CC48EC" w:rsidRDefault="00B828F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</w:t>
      </w:r>
      <w:r>
        <w:rPr>
          <w:rFonts w:eastAsia="Times New Roman"/>
          <w:szCs w:val="28"/>
          <w:lang w:eastAsia="ru-RU"/>
        </w:rPr>
        <w:t>ора по воспитательной работе МБОУ ДО «ЦДО». Тел. (881738)2-29-07.</w:t>
      </w:r>
    </w:p>
    <w:p w:rsidR="00CC48EC" w:rsidRDefault="00B828F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Масленникова Марина Валерьевна, педагог-организатор МБОУ ДО «ЦДО». Тел. (881738)2-29-07.</w:t>
      </w:r>
    </w:p>
    <w:p w:rsidR="00CC48EC" w:rsidRDefault="00CC48EC">
      <w:pPr>
        <w:rPr>
          <w:rFonts w:eastAsia="Times New Roman"/>
          <w:szCs w:val="28"/>
          <w:lang w:eastAsia="ru-RU"/>
        </w:rPr>
      </w:pPr>
    </w:p>
    <w:p w:rsidR="00CC48EC" w:rsidRDefault="00CC48EC">
      <w:pPr>
        <w:ind w:firstLine="0"/>
        <w:jc w:val="right"/>
        <w:rPr>
          <w:szCs w:val="28"/>
        </w:rPr>
      </w:pPr>
    </w:p>
    <w:p w:rsidR="00CC48EC" w:rsidRDefault="00CC48EC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CC48EC" w:rsidRDefault="00CC48EC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CC48EC" w:rsidRDefault="00CC48EC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CC48EC" w:rsidRDefault="00CC48EC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CC48EC" w:rsidRDefault="00CC48EC">
      <w:pPr>
        <w:pStyle w:val="a6"/>
        <w:tabs>
          <w:tab w:val="left" w:pos="1276"/>
        </w:tabs>
        <w:ind w:left="0" w:firstLine="851"/>
        <w:rPr>
          <w:color w:val="000000"/>
          <w:szCs w:val="28"/>
        </w:rPr>
      </w:pPr>
    </w:p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/>
    <w:p w:rsidR="00CC48EC" w:rsidRDefault="00CC48EC">
      <w:pPr>
        <w:ind w:firstLine="0"/>
      </w:pPr>
    </w:p>
    <w:p w:rsidR="00CC48EC" w:rsidRDefault="00CC48EC">
      <w:pPr>
        <w:ind w:firstLine="0"/>
        <w:sectPr w:rsidR="00CC48E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48EC" w:rsidRDefault="00B828F3">
      <w:pPr>
        <w:jc w:val="right"/>
      </w:pPr>
      <w:r>
        <w:lastRenderedPageBreak/>
        <w:t>Приложение 1 к Положению</w:t>
      </w:r>
    </w:p>
    <w:p w:rsidR="00CC48EC" w:rsidRDefault="00CC48EC">
      <w:pPr>
        <w:jc w:val="right"/>
      </w:pPr>
    </w:p>
    <w:p w:rsidR="00CC48EC" w:rsidRDefault="00B828F3">
      <w:pPr>
        <w:jc w:val="center"/>
        <w:rPr>
          <w:b/>
          <w:bCs/>
          <w:szCs w:val="28"/>
        </w:rPr>
      </w:pPr>
      <w:r>
        <w:rPr>
          <w:b/>
        </w:rPr>
        <w:t xml:space="preserve">Заявка на участие в муниципальном </w:t>
      </w:r>
      <w:r>
        <w:rPr>
          <w:b/>
        </w:rPr>
        <w:t>конкурсе</w:t>
      </w:r>
      <w:r>
        <w:rPr>
          <w:b/>
          <w:bCs/>
          <w:szCs w:val="28"/>
        </w:rPr>
        <w:t xml:space="preserve"> </w:t>
      </w:r>
    </w:p>
    <w:p w:rsidR="00CC48EC" w:rsidRDefault="00B828F3">
      <w:pPr>
        <w:jc w:val="center"/>
        <w:rPr>
          <w:b/>
        </w:rPr>
      </w:pPr>
      <w:r>
        <w:rPr>
          <w:b/>
          <w:bCs/>
          <w:szCs w:val="28"/>
        </w:rPr>
        <w:t xml:space="preserve">по созданию </w:t>
      </w:r>
      <w:proofErr w:type="spellStart"/>
      <w:r>
        <w:rPr>
          <w:b/>
          <w:bCs/>
          <w:szCs w:val="28"/>
        </w:rPr>
        <w:t>световозвращающих</w:t>
      </w:r>
      <w:proofErr w:type="spellEnd"/>
      <w:r>
        <w:rPr>
          <w:b/>
          <w:bCs/>
          <w:szCs w:val="28"/>
        </w:rPr>
        <w:t xml:space="preserve"> элементов «Стань заметнее»</w:t>
      </w:r>
    </w:p>
    <w:p w:rsidR="00CC48EC" w:rsidRDefault="00B828F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CC48EC" w:rsidRDefault="00B828F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C48EC" w:rsidRDefault="00CC48E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159"/>
        <w:gridCol w:w="2478"/>
        <w:gridCol w:w="2448"/>
        <w:gridCol w:w="1852"/>
        <w:gridCol w:w="1545"/>
        <w:gridCol w:w="1247"/>
        <w:gridCol w:w="1756"/>
      </w:tblGrid>
      <w:tr w:rsidR="00CC48EC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widowControl w:val="0"/>
              <w:tabs>
                <w:tab w:val="left" w:pos="56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CC48EC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Возрастная категория (с указанием категории участника: норма/ОВЗ)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C" w:rsidRDefault="00B828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B828F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CC48EC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CC48EC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8EC" w:rsidRDefault="00CC48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CC48EC" w:rsidRDefault="00CC48E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C48EC" w:rsidRDefault="00B828F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C48EC" w:rsidRDefault="00B828F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CC48EC" w:rsidRDefault="00B828F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______________2025 г.           </w:t>
      </w:r>
      <w:r>
        <w:rPr>
          <w:rFonts w:eastAsia="Times New Roman"/>
          <w:szCs w:val="28"/>
          <w:lang w:eastAsia="ru-RU"/>
        </w:rPr>
        <w:t xml:space="preserve">   ______________________________</w:t>
      </w:r>
    </w:p>
    <w:p w:rsidR="00CC48EC" w:rsidRDefault="00B828F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C48EC" w:rsidRDefault="00CC48EC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CC48EC" w:rsidRDefault="00CC48EC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CC48EC" w:rsidRDefault="00CC48EC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CC48EC" w:rsidRDefault="00B828F3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CC48EC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CC48EC" w:rsidRDefault="00B828F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CC48EC" w:rsidRDefault="00B828F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B828F3" w:rsidRDefault="00B828F3" w:rsidP="00B828F3">
      <w:pPr>
        <w:jc w:val="right"/>
      </w:pPr>
      <w:r>
        <w:t xml:space="preserve">от 13.01.2025 № </w:t>
      </w:r>
      <w:r>
        <w:t>09</w:t>
      </w:r>
      <w:r>
        <w:t>-ОД</w:t>
      </w:r>
    </w:p>
    <w:p w:rsidR="00CC48EC" w:rsidRDefault="00CC48EC">
      <w:pPr>
        <w:jc w:val="right"/>
        <w:rPr>
          <w:b/>
          <w:szCs w:val="28"/>
        </w:rPr>
      </w:pPr>
    </w:p>
    <w:p w:rsidR="00CC48EC" w:rsidRDefault="00B828F3">
      <w:pPr>
        <w:jc w:val="center"/>
        <w:rPr>
          <w:b/>
          <w:szCs w:val="28"/>
        </w:rPr>
      </w:pPr>
      <w:r>
        <w:rPr>
          <w:b/>
          <w:szCs w:val="28"/>
        </w:rPr>
        <w:t>Состав жюр</w:t>
      </w:r>
      <w:r>
        <w:rPr>
          <w:b/>
          <w:szCs w:val="28"/>
        </w:rPr>
        <w:t xml:space="preserve">и </w:t>
      </w:r>
    </w:p>
    <w:p w:rsidR="00CC48EC" w:rsidRDefault="00B828F3">
      <w:pPr>
        <w:jc w:val="center"/>
        <w:rPr>
          <w:b/>
          <w:bCs/>
          <w:szCs w:val="28"/>
        </w:rPr>
      </w:pPr>
      <w:r>
        <w:rPr>
          <w:b/>
        </w:rPr>
        <w:t xml:space="preserve">муниципального конкурса </w:t>
      </w:r>
      <w:r>
        <w:rPr>
          <w:b/>
          <w:bCs/>
          <w:szCs w:val="28"/>
        </w:rPr>
        <w:t xml:space="preserve">по созданию </w:t>
      </w:r>
      <w:proofErr w:type="spellStart"/>
      <w:r>
        <w:rPr>
          <w:b/>
          <w:bCs/>
          <w:szCs w:val="28"/>
        </w:rPr>
        <w:t>световозвращающих</w:t>
      </w:r>
      <w:proofErr w:type="spellEnd"/>
      <w:r>
        <w:rPr>
          <w:b/>
          <w:bCs/>
          <w:szCs w:val="28"/>
        </w:rPr>
        <w:t xml:space="preserve"> элементов «Стань заметнее»</w:t>
      </w:r>
    </w:p>
    <w:p w:rsidR="00B828F3" w:rsidRDefault="00B828F3">
      <w:pPr>
        <w:jc w:val="center"/>
        <w:rPr>
          <w:b/>
        </w:rPr>
      </w:pPr>
      <w:bookmarkStart w:id="0" w:name="_GoBack"/>
      <w:bookmarkEnd w:id="0"/>
    </w:p>
    <w:p w:rsidR="00CC48EC" w:rsidRDefault="00B828F3">
      <w:pPr>
        <w:numPr>
          <w:ilvl w:val="0"/>
          <w:numId w:val="4"/>
        </w:numPr>
      </w:pPr>
      <w:r>
        <w:t xml:space="preserve"> Сосновский Антон Романович – </w:t>
      </w:r>
      <w:r>
        <w:rPr>
          <w:szCs w:val="28"/>
        </w:rPr>
        <w:t xml:space="preserve">старший государственный инспектор </w:t>
      </w:r>
      <w:r>
        <w:rPr>
          <w:szCs w:val="28"/>
        </w:rPr>
        <w:t>дорожного</w:t>
      </w:r>
      <w:r>
        <w:rPr>
          <w:szCs w:val="28"/>
        </w:rPr>
        <w:t xml:space="preserve"> надзора </w:t>
      </w:r>
      <w:r>
        <w:t>ОМВД России «Великоустюгский»</w:t>
      </w:r>
      <w:r>
        <w:t>.</w:t>
      </w:r>
    </w:p>
    <w:p w:rsidR="00CC48EC" w:rsidRDefault="00B828F3">
      <w:pPr>
        <w:numPr>
          <w:ilvl w:val="0"/>
          <w:numId w:val="4"/>
        </w:numPr>
      </w:pPr>
      <w:r>
        <w:t>Тарханов Владимир Дмитриевич – начальник Госавтоинспекции О</w:t>
      </w:r>
      <w:r>
        <w:t>МВД России «Великоустюгский», майор полиции.</w:t>
      </w:r>
    </w:p>
    <w:p w:rsidR="00CC48EC" w:rsidRDefault="00B828F3">
      <w:pPr>
        <w:numPr>
          <w:ilvl w:val="0"/>
          <w:numId w:val="4"/>
        </w:numPr>
      </w:pPr>
      <w:proofErr w:type="spellStart"/>
      <w:r>
        <w:rPr>
          <w:szCs w:val="28"/>
        </w:rPr>
        <w:t>Подтихова</w:t>
      </w:r>
      <w:proofErr w:type="spellEnd"/>
      <w:r>
        <w:rPr>
          <w:szCs w:val="28"/>
        </w:rPr>
        <w:t xml:space="preserve"> Ирина Александровна – модельер-конструктор, дизайнер одежды, директор ателье-магазина «</w:t>
      </w:r>
      <w:proofErr w:type="spellStart"/>
      <w:r>
        <w:rPr>
          <w:szCs w:val="28"/>
        </w:rPr>
        <w:t>Подис</w:t>
      </w:r>
      <w:proofErr w:type="spellEnd"/>
      <w:r>
        <w:rPr>
          <w:szCs w:val="28"/>
        </w:rPr>
        <w:t>».</w:t>
      </w:r>
    </w:p>
    <w:p w:rsidR="00CC48EC" w:rsidRDefault="00CC48EC">
      <w:pPr>
        <w:ind w:firstLine="0"/>
        <w:rPr>
          <w:szCs w:val="28"/>
        </w:rPr>
      </w:pPr>
    </w:p>
    <w:sectPr w:rsidR="00CC48EC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A403227"/>
    <w:multiLevelType w:val="singleLevel"/>
    <w:tmpl w:val="4A403227"/>
    <w:lvl w:ilvl="0">
      <w:start w:val="1"/>
      <w:numFmt w:val="decimal"/>
      <w:suff w:val="space"/>
      <w:lvlText w:val="%1."/>
      <w:lvlJc w:val="left"/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90"/>
    <w:rsid w:val="00010AC9"/>
    <w:rsid w:val="00053B70"/>
    <w:rsid w:val="000C68E5"/>
    <w:rsid w:val="000D5902"/>
    <w:rsid w:val="000E3AC7"/>
    <w:rsid w:val="000F4E30"/>
    <w:rsid w:val="0010360D"/>
    <w:rsid w:val="00174F47"/>
    <w:rsid w:val="00195756"/>
    <w:rsid w:val="001C17CF"/>
    <w:rsid w:val="001D7D17"/>
    <w:rsid w:val="00241ED8"/>
    <w:rsid w:val="002427C5"/>
    <w:rsid w:val="00291B6E"/>
    <w:rsid w:val="002D5D6F"/>
    <w:rsid w:val="002D66D1"/>
    <w:rsid w:val="002F00F3"/>
    <w:rsid w:val="00313460"/>
    <w:rsid w:val="003B6C5D"/>
    <w:rsid w:val="003C7B59"/>
    <w:rsid w:val="00430576"/>
    <w:rsid w:val="00432A63"/>
    <w:rsid w:val="004671F3"/>
    <w:rsid w:val="00473E59"/>
    <w:rsid w:val="004B1E35"/>
    <w:rsid w:val="004F1462"/>
    <w:rsid w:val="005066EE"/>
    <w:rsid w:val="00516EA7"/>
    <w:rsid w:val="005654A0"/>
    <w:rsid w:val="00585E24"/>
    <w:rsid w:val="00596C9E"/>
    <w:rsid w:val="005A1468"/>
    <w:rsid w:val="005E2107"/>
    <w:rsid w:val="00645E82"/>
    <w:rsid w:val="006C0AB6"/>
    <w:rsid w:val="006E2541"/>
    <w:rsid w:val="006F52A4"/>
    <w:rsid w:val="006F65C7"/>
    <w:rsid w:val="00705988"/>
    <w:rsid w:val="00720600"/>
    <w:rsid w:val="007722A2"/>
    <w:rsid w:val="00790115"/>
    <w:rsid w:val="007B15B4"/>
    <w:rsid w:val="007C78D8"/>
    <w:rsid w:val="007D3AAC"/>
    <w:rsid w:val="00860B55"/>
    <w:rsid w:val="008F4811"/>
    <w:rsid w:val="009A1B69"/>
    <w:rsid w:val="00AC2390"/>
    <w:rsid w:val="00AD6B3B"/>
    <w:rsid w:val="00AE7EB3"/>
    <w:rsid w:val="00B13C85"/>
    <w:rsid w:val="00B62889"/>
    <w:rsid w:val="00B828F3"/>
    <w:rsid w:val="00BD3815"/>
    <w:rsid w:val="00C65DFE"/>
    <w:rsid w:val="00C74B7F"/>
    <w:rsid w:val="00CC48EC"/>
    <w:rsid w:val="00D34043"/>
    <w:rsid w:val="00D51F44"/>
    <w:rsid w:val="00D63237"/>
    <w:rsid w:val="00D652B0"/>
    <w:rsid w:val="00D81690"/>
    <w:rsid w:val="00DA4A20"/>
    <w:rsid w:val="00DE431C"/>
    <w:rsid w:val="00E11919"/>
    <w:rsid w:val="00E62276"/>
    <w:rsid w:val="00E955A0"/>
    <w:rsid w:val="00EA51EF"/>
    <w:rsid w:val="00EB03DD"/>
    <w:rsid w:val="00EC4696"/>
    <w:rsid w:val="00F27711"/>
    <w:rsid w:val="00F30895"/>
    <w:rsid w:val="00F759A7"/>
    <w:rsid w:val="00F87775"/>
    <w:rsid w:val="00FA5D8D"/>
    <w:rsid w:val="00FD65C5"/>
    <w:rsid w:val="022D4C4E"/>
    <w:rsid w:val="0F1F2BE9"/>
    <w:rsid w:val="164A3910"/>
    <w:rsid w:val="17C0177F"/>
    <w:rsid w:val="373756CC"/>
    <w:rsid w:val="47761A26"/>
    <w:rsid w:val="5C742456"/>
    <w:rsid w:val="641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6C4138C-1132-4394-8CD3-1F2957DD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c1">
    <w:name w:val="c1"/>
    <w:basedOn w:val="a0"/>
    <w:qFormat/>
  </w:style>
  <w:style w:type="character" w:customStyle="1" w:styleId="markedcontent">
    <w:name w:val="markedcontent"/>
    <w:basedOn w:val="a0"/>
    <w:qFormat/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c2">
    <w:name w:val="c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2025-01-13T10:49:00Z</cp:lastPrinted>
  <dcterms:created xsi:type="dcterms:W3CDTF">2025-01-13T10:50:00Z</dcterms:created>
  <dcterms:modified xsi:type="dcterms:W3CDTF">2025-01-13T10:50:00Z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019A17B2C4E54E72A6F7F96526E41BF9_13</vt:lpwstr>
  </property>
</Properties>
</file>